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A4" w:rsidRDefault="007350BD">
      <w:pPr>
        <w:pStyle w:val="Ttulo1"/>
        <w:keepNext w:val="0"/>
        <w:keepLines w:val="0"/>
        <w:widowControl w:val="0"/>
        <w:spacing w:before="52" w:after="0" w:line="259" w:lineRule="auto"/>
        <w:ind w:right="-1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Adscripciones para estudiantes de carreras de grado y pre-grado </w:t>
      </w:r>
    </w:p>
    <w:p w:rsidR="001471A4" w:rsidRDefault="007350BD">
      <w:pPr>
        <w:pStyle w:val="Ttulo1"/>
        <w:keepNext w:val="0"/>
        <w:keepLines w:val="0"/>
        <w:widowControl w:val="0"/>
        <w:spacing w:before="52" w:after="0" w:line="259" w:lineRule="auto"/>
        <w:ind w:right="-1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 la Escuela de Humanidades de la UNSAM</w:t>
      </w:r>
    </w:p>
    <w:p w:rsidR="001471A4" w:rsidRDefault="001471A4">
      <w:pPr>
        <w:widowControl w:val="0"/>
        <w:spacing w:before="52" w:line="240" w:lineRule="auto"/>
        <w:ind w:left="3553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1471A4" w:rsidRDefault="007350BD">
      <w:pPr>
        <w:widowControl w:val="0"/>
        <w:spacing w:before="52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Formulario de inscripción</w:t>
      </w:r>
    </w:p>
    <w:p w:rsidR="001471A4" w:rsidRDefault="001471A4">
      <w:pPr>
        <w:widowControl w:val="0"/>
        <w:spacing w:before="52" w:line="240" w:lineRule="auto"/>
        <w:ind w:left="3553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471A4" w:rsidRDefault="007350BD">
      <w:pPr>
        <w:pStyle w:val="Ttulo1"/>
        <w:keepNext w:val="0"/>
        <w:keepLines w:val="0"/>
        <w:widowControl w:val="0"/>
        <w:numPr>
          <w:ilvl w:val="0"/>
          <w:numId w:val="2"/>
        </w:numPr>
        <w:tabs>
          <w:tab w:val="left" w:pos="1122"/>
        </w:tabs>
        <w:spacing w:before="22" w:after="0" w:line="240" w:lineRule="auto"/>
        <w:ind w:hanging="361"/>
      </w:pPr>
      <w:r>
        <w:rPr>
          <w:rFonts w:ascii="Calibri" w:eastAsia="Calibri" w:hAnsi="Calibri" w:cs="Calibri"/>
          <w:b/>
          <w:sz w:val="24"/>
          <w:szCs w:val="24"/>
        </w:rPr>
        <w:t>Datos personales</w:t>
      </w:r>
    </w:p>
    <w:p w:rsidR="001471A4" w:rsidRDefault="001471A4">
      <w:pPr>
        <w:widowControl w:val="0"/>
        <w:spacing w:before="1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1471A4" w:rsidRDefault="007350BD">
      <w:pPr>
        <w:widowControl w:val="0"/>
        <w:numPr>
          <w:ilvl w:val="0"/>
          <w:numId w:val="3"/>
        </w:numPr>
        <w:tabs>
          <w:tab w:val="left" w:pos="762"/>
        </w:tabs>
        <w:spacing w:before="52" w:line="240" w:lineRule="auto"/>
      </w:pPr>
      <w:r>
        <w:rPr>
          <w:rFonts w:ascii="Calibri" w:eastAsia="Calibri" w:hAnsi="Calibri" w:cs="Calibri"/>
          <w:sz w:val="24"/>
          <w:szCs w:val="24"/>
        </w:rPr>
        <w:t>Apellido/s:</w:t>
      </w:r>
    </w:p>
    <w:p w:rsidR="001471A4" w:rsidRDefault="007350BD">
      <w:pPr>
        <w:widowControl w:val="0"/>
        <w:numPr>
          <w:ilvl w:val="0"/>
          <w:numId w:val="3"/>
        </w:numPr>
        <w:tabs>
          <w:tab w:val="left" w:pos="762"/>
        </w:tabs>
        <w:spacing w:before="146" w:line="240" w:lineRule="auto"/>
      </w:pPr>
      <w:r>
        <w:rPr>
          <w:rFonts w:ascii="Calibri" w:eastAsia="Calibri" w:hAnsi="Calibri" w:cs="Calibri"/>
          <w:sz w:val="24"/>
          <w:szCs w:val="24"/>
        </w:rPr>
        <w:t>Nombres/s:</w:t>
      </w:r>
    </w:p>
    <w:p w:rsidR="001471A4" w:rsidRDefault="007350BD">
      <w:pPr>
        <w:widowControl w:val="0"/>
        <w:numPr>
          <w:ilvl w:val="0"/>
          <w:numId w:val="3"/>
        </w:numPr>
        <w:tabs>
          <w:tab w:val="left" w:pos="762"/>
        </w:tabs>
        <w:spacing w:before="147" w:line="240" w:lineRule="auto"/>
      </w:pPr>
      <w:r>
        <w:rPr>
          <w:rFonts w:ascii="Calibri" w:eastAsia="Calibri" w:hAnsi="Calibri" w:cs="Calibri"/>
          <w:sz w:val="24"/>
          <w:szCs w:val="24"/>
        </w:rPr>
        <w:t>Fecha de nacimiento:</w:t>
      </w:r>
    </w:p>
    <w:p w:rsidR="001471A4" w:rsidRDefault="007350BD">
      <w:pPr>
        <w:widowControl w:val="0"/>
        <w:numPr>
          <w:ilvl w:val="0"/>
          <w:numId w:val="3"/>
        </w:numPr>
        <w:tabs>
          <w:tab w:val="left" w:pos="762"/>
        </w:tabs>
        <w:spacing w:before="146" w:line="240" w:lineRule="auto"/>
      </w:pPr>
      <w:r>
        <w:rPr>
          <w:rFonts w:ascii="Calibri" w:eastAsia="Calibri" w:hAnsi="Calibri" w:cs="Calibri"/>
          <w:sz w:val="24"/>
          <w:szCs w:val="24"/>
        </w:rPr>
        <w:t>Documento Nacional de Identidad / Pasaporte:</w:t>
      </w:r>
    </w:p>
    <w:p w:rsidR="001471A4" w:rsidRDefault="007350BD">
      <w:pPr>
        <w:widowControl w:val="0"/>
        <w:numPr>
          <w:ilvl w:val="0"/>
          <w:numId w:val="3"/>
        </w:numPr>
        <w:tabs>
          <w:tab w:val="left" w:pos="762"/>
        </w:tabs>
        <w:spacing w:before="146" w:line="240" w:lineRule="auto"/>
      </w:pPr>
      <w:r>
        <w:rPr>
          <w:rFonts w:ascii="Calibri" w:eastAsia="Calibri" w:hAnsi="Calibri" w:cs="Calibri"/>
          <w:sz w:val="24"/>
          <w:szCs w:val="24"/>
        </w:rPr>
        <w:t>Correo electrónico:</w:t>
      </w:r>
    </w:p>
    <w:p w:rsidR="001471A4" w:rsidRDefault="007350BD">
      <w:pPr>
        <w:widowControl w:val="0"/>
        <w:numPr>
          <w:ilvl w:val="0"/>
          <w:numId w:val="3"/>
        </w:numPr>
        <w:tabs>
          <w:tab w:val="left" w:pos="761"/>
          <w:tab w:val="left" w:pos="762"/>
        </w:tabs>
        <w:spacing w:before="144" w:line="240" w:lineRule="auto"/>
      </w:pPr>
      <w:r>
        <w:rPr>
          <w:rFonts w:ascii="Calibri" w:eastAsia="Calibri" w:hAnsi="Calibri" w:cs="Calibri"/>
          <w:sz w:val="24"/>
          <w:szCs w:val="24"/>
        </w:rPr>
        <w:t>Carrera que cursa:</w:t>
      </w:r>
    </w:p>
    <w:p w:rsidR="001471A4" w:rsidRDefault="001471A4">
      <w:pPr>
        <w:widowControl w:val="0"/>
        <w:spacing w:before="11" w:line="240" w:lineRule="auto"/>
        <w:rPr>
          <w:rFonts w:ascii="Calibri" w:eastAsia="Calibri" w:hAnsi="Calibri" w:cs="Calibri"/>
          <w:sz w:val="24"/>
          <w:szCs w:val="24"/>
        </w:rPr>
      </w:pPr>
    </w:p>
    <w:p w:rsidR="001471A4" w:rsidRDefault="007350BD">
      <w:pPr>
        <w:pStyle w:val="Ttulo1"/>
        <w:keepNext w:val="0"/>
        <w:keepLines w:val="0"/>
        <w:widowControl w:val="0"/>
        <w:numPr>
          <w:ilvl w:val="0"/>
          <w:numId w:val="2"/>
        </w:numPr>
        <w:tabs>
          <w:tab w:val="left" w:pos="1122"/>
        </w:tabs>
        <w:spacing w:before="0" w:after="0" w:line="240" w:lineRule="auto"/>
        <w:ind w:hanging="361"/>
      </w:pPr>
      <w:r>
        <w:rPr>
          <w:rFonts w:ascii="Calibri" w:eastAsia="Calibri" w:hAnsi="Calibri" w:cs="Calibri"/>
          <w:b/>
          <w:sz w:val="24"/>
          <w:szCs w:val="24"/>
        </w:rPr>
        <w:t>Postulación</w:t>
      </w:r>
    </w:p>
    <w:p w:rsidR="001471A4" w:rsidRDefault="001471A4">
      <w:pPr>
        <w:widowControl w:val="0"/>
        <w:spacing w:before="9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1471A4" w:rsidRDefault="007350BD">
      <w:pPr>
        <w:widowControl w:val="0"/>
        <w:numPr>
          <w:ilvl w:val="0"/>
          <w:numId w:val="6"/>
        </w:numPr>
        <w:tabs>
          <w:tab w:val="left" w:pos="762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Tipo de postulación </w:t>
      </w:r>
      <w:r>
        <w:rPr>
          <w:rFonts w:ascii="Calibri" w:eastAsia="Calibri" w:hAnsi="Calibri" w:cs="Calibri"/>
          <w:i/>
          <w:sz w:val="24"/>
          <w:szCs w:val="24"/>
        </w:rPr>
        <w:t>(marque con una X en los recuadros correspondientes)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471A4" w:rsidRDefault="001471A4">
      <w:pPr>
        <w:widowControl w:val="0"/>
        <w:tabs>
          <w:tab w:val="left" w:pos="762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870"/>
        <w:gridCol w:w="3105"/>
        <w:gridCol w:w="850"/>
      </w:tblGrid>
      <w:tr w:rsidR="001471A4">
        <w:trPr>
          <w:trHeight w:val="440"/>
        </w:trPr>
        <w:tc>
          <w:tcPr>
            <w:tcW w:w="4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471A4" w:rsidRDefault="007350B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 Unidad curricular que se dicta ambos cuatrimestres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7350B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Nueva postulación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1A4">
        <w:trPr>
          <w:trHeight w:val="420"/>
        </w:trPr>
        <w:tc>
          <w:tcPr>
            <w:tcW w:w="4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7350B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Renovación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1A4">
        <w:trPr>
          <w:trHeight w:val="465"/>
        </w:trPr>
        <w:tc>
          <w:tcPr>
            <w:tcW w:w="4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7350B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Continuidad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1A4">
        <w:trPr>
          <w:trHeight w:val="420"/>
        </w:trPr>
        <w:tc>
          <w:tcPr>
            <w:tcW w:w="4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471A4" w:rsidRDefault="007350B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 Unidad curricular que se dicta durante un cuatrimestre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7350B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Nueva postulación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1A4">
        <w:trPr>
          <w:trHeight w:val="420"/>
        </w:trPr>
        <w:tc>
          <w:tcPr>
            <w:tcW w:w="4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7350B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Renovación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1A4">
        <w:trPr>
          <w:trHeight w:val="420"/>
        </w:trPr>
        <w:tc>
          <w:tcPr>
            <w:tcW w:w="4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7350B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Continuidad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1A4">
        <w:trPr>
          <w:trHeight w:val="420"/>
        </w:trPr>
        <w:tc>
          <w:tcPr>
            <w:tcW w:w="4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471A4" w:rsidRDefault="007350B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 Proyecto de investigación y/o extensión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7350B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Nueva postulación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1A4">
        <w:trPr>
          <w:trHeight w:val="420"/>
        </w:trPr>
        <w:tc>
          <w:tcPr>
            <w:tcW w:w="4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7350B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Renovación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71A4">
        <w:trPr>
          <w:trHeight w:val="420"/>
        </w:trPr>
        <w:tc>
          <w:tcPr>
            <w:tcW w:w="4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7350B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Continuidad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1A4" w:rsidRDefault="001471A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471A4" w:rsidRDefault="001471A4">
      <w:pPr>
        <w:widowControl w:val="0"/>
        <w:tabs>
          <w:tab w:val="left" w:pos="762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471A4" w:rsidRDefault="007350BD">
      <w:pPr>
        <w:widowControl w:val="0"/>
        <w:tabs>
          <w:tab w:val="left" w:pos="762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Guía sobre opciones de postulación: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1471A4" w:rsidRDefault="007350BD">
      <w:pPr>
        <w:widowControl w:val="0"/>
        <w:numPr>
          <w:ilvl w:val="0"/>
          <w:numId w:val="7"/>
        </w:numPr>
        <w:tabs>
          <w:tab w:val="left" w:pos="762"/>
        </w:tabs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  <w:u w:val="single"/>
        </w:rPr>
        <w:t>Nueva postulación:</w:t>
      </w:r>
      <w:r>
        <w:rPr>
          <w:rFonts w:ascii="Calibri" w:eastAsia="Calibri" w:hAnsi="Calibri" w:cs="Calibri"/>
          <w:i/>
          <w:sz w:val="24"/>
          <w:szCs w:val="24"/>
        </w:rPr>
        <w:t xml:space="preserve"> es una asignatura o proyecto en el cual nunca fuiste adscriptx. </w:t>
      </w:r>
      <w:r>
        <w:rPr>
          <w:rFonts w:ascii="Calibri" w:eastAsia="Calibri" w:hAnsi="Calibri" w:cs="Calibri"/>
          <w:i/>
          <w:sz w:val="24"/>
          <w:szCs w:val="24"/>
        </w:rPr>
        <w:lastRenderedPageBreak/>
        <w:t>Aclaración: si sos unx estudiante que durante el cuatrimestre anterior fue adscriptx en una asignatura que no se dicta en los dos cuatrimestres, tenes la posibilidad de pres</w:t>
      </w:r>
      <w:r>
        <w:rPr>
          <w:rFonts w:ascii="Calibri" w:eastAsia="Calibri" w:hAnsi="Calibri" w:cs="Calibri"/>
          <w:i/>
          <w:sz w:val="24"/>
          <w:szCs w:val="24"/>
        </w:rPr>
        <w:t>entarte a una nueva unidad curricular para completar el año de adscripción. En ese caso, se trata de una nueva postulación pero es importante que completes el punto "e" del formulario</w:t>
      </w:r>
    </w:p>
    <w:p w:rsidR="001471A4" w:rsidRDefault="007350BD">
      <w:pPr>
        <w:widowControl w:val="0"/>
        <w:numPr>
          <w:ilvl w:val="0"/>
          <w:numId w:val="7"/>
        </w:numPr>
        <w:tabs>
          <w:tab w:val="left" w:pos="762"/>
        </w:tabs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  <w:u w:val="single"/>
        </w:rPr>
        <w:t>Renovación:</w:t>
      </w:r>
      <w:r>
        <w:rPr>
          <w:rFonts w:ascii="Calibri" w:eastAsia="Calibri" w:hAnsi="Calibri" w:cs="Calibri"/>
          <w:i/>
          <w:sz w:val="24"/>
          <w:szCs w:val="24"/>
        </w:rPr>
        <w:t xml:space="preserve"> ya completaste un año siendo adscriptx de la misma asignatur</w:t>
      </w:r>
      <w:r>
        <w:rPr>
          <w:rFonts w:ascii="Calibri" w:eastAsia="Calibri" w:hAnsi="Calibri" w:cs="Calibri"/>
          <w:i/>
          <w:sz w:val="24"/>
          <w:szCs w:val="24"/>
        </w:rPr>
        <w:t xml:space="preserve">a o proyecto, o lo completaste mediante la participación en dos asignaturas consecutivas, y ahora te encontrás renovando por un periodo más (es decir, un año más). </w:t>
      </w:r>
    </w:p>
    <w:p w:rsidR="001471A4" w:rsidRDefault="007350BD">
      <w:pPr>
        <w:widowControl w:val="0"/>
        <w:numPr>
          <w:ilvl w:val="0"/>
          <w:numId w:val="7"/>
        </w:numPr>
        <w:tabs>
          <w:tab w:val="left" w:pos="762"/>
        </w:tabs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  <w:u w:val="single"/>
        </w:rPr>
        <w:t xml:space="preserve">Continuidad: </w:t>
      </w:r>
      <w:r>
        <w:rPr>
          <w:rFonts w:ascii="Calibri" w:eastAsia="Calibri" w:hAnsi="Calibri" w:cs="Calibri"/>
          <w:i/>
          <w:sz w:val="24"/>
          <w:szCs w:val="24"/>
        </w:rPr>
        <w:t xml:space="preserve">ya completaste un cuatrimestre como adscriptx dentro de la asignatura y ahora </w:t>
      </w:r>
      <w:r>
        <w:rPr>
          <w:rFonts w:ascii="Calibri" w:eastAsia="Calibri" w:hAnsi="Calibri" w:cs="Calibri"/>
          <w:i/>
          <w:sz w:val="24"/>
          <w:szCs w:val="24"/>
        </w:rPr>
        <w:t>que vuelve a ofertarse, estarás continuando durante un cuatrimestre más, lo cual te permitirá completar el año en la experiencia de adscripción. Esto puede ser porque la asignatura se oferta en los dos cuatrimestres o porque inició el siguiente ciclo lecti</w:t>
      </w:r>
      <w:r>
        <w:rPr>
          <w:rFonts w:ascii="Calibri" w:eastAsia="Calibri" w:hAnsi="Calibri" w:cs="Calibri"/>
          <w:i/>
          <w:sz w:val="24"/>
          <w:szCs w:val="24"/>
        </w:rPr>
        <w:t>vo y el espacio se está volviendo a ofertar en la convocatoria a adscripciones.</w:t>
      </w:r>
    </w:p>
    <w:p w:rsidR="001471A4" w:rsidRDefault="001471A4">
      <w:pPr>
        <w:widowControl w:val="0"/>
        <w:tabs>
          <w:tab w:val="left" w:pos="762"/>
        </w:tabs>
        <w:spacing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1471A4" w:rsidRDefault="007350BD">
      <w:pPr>
        <w:widowControl w:val="0"/>
        <w:numPr>
          <w:ilvl w:val="0"/>
          <w:numId w:val="6"/>
        </w:numPr>
        <w:tabs>
          <w:tab w:val="left" w:pos="1122"/>
        </w:tabs>
        <w:spacing w:before="179" w:line="240" w:lineRule="auto"/>
        <w:ind w:left="1122" w:hanging="361"/>
      </w:pPr>
      <w:r>
        <w:rPr>
          <w:rFonts w:ascii="Calibri" w:eastAsia="Calibri" w:hAnsi="Calibri" w:cs="Calibri"/>
          <w:sz w:val="24"/>
          <w:szCs w:val="24"/>
        </w:rPr>
        <w:t>Nombre del espacio al que postula (unidad curricular y/o proyecto):</w:t>
      </w:r>
    </w:p>
    <w:p w:rsidR="001471A4" w:rsidRDefault="001471A4">
      <w:pPr>
        <w:widowControl w:val="0"/>
        <w:tabs>
          <w:tab w:val="left" w:pos="1122"/>
        </w:tabs>
        <w:spacing w:before="179" w:line="240" w:lineRule="auto"/>
        <w:ind w:left="762"/>
        <w:rPr>
          <w:rFonts w:ascii="Calibri" w:eastAsia="Calibri" w:hAnsi="Calibri" w:cs="Calibri"/>
          <w:sz w:val="24"/>
          <w:szCs w:val="24"/>
        </w:rPr>
      </w:pPr>
    </w:p>
    <w:p w:rsidR="001471A4" w:rsidRDefault="001471A4">
      <w:pPr>
        <w:widowControl w:val="0"/>
        <w:tabs>
          <w:tab w:val="left" w:pos="1122"/>
        </w:tabs>
        <w:spacing w:before="179" w:line="240" w:lineRule="auto"/>
        <w:ind w:left="762"/>
        <w:rPr>
          <w:rFonts w:ascii="Calibri" w:eastAsia="Calibri" w:hAnsi="Calibri" w:cs="Calibri"/>
          <w:sz w:val="24"/>
          <w:szCs w:val="24"/>
        </w:rPr>
      </w:pPr>
    </w:p>
    <w:p w:rsidR="001471A4" w:rsidRDefault="007350BD">
      <w:pPr>
        <w:widowControl w:val="0"/>
        <w:numPr>
          <w:ilvl w:val="0"/>
          <w:numId w:val="6"/>
        </w:numPr>
        <w:tabs>
          <w:tab w:val="left" w:pos="1122"/>
        </w:tabs>
        <w:spacing w:before="179" w:line="240" w:lineRule="auto"/>
        <w:ind w:left="1122" w:hanging="361"/>
      </w:pPr>
      <w:r>
        <w:rPr>
          <w:rFonts w:ascii="Calibri" w:eastAsia="Calibri" w:hAnsi="Calibri" w:cs="Calibri"/>
          <w:sz w:val="24"/>
          <w:szCs w:val="24"/>
        </w:rPr>
        <w:t xml:space="preserve">Nombre de la carrera que ofrece el espacio al cual se postula: </w:t>
      </w:r>
    </w:p>
    <w:p w:rsidR="001471A4" w:rsidRDefault="001471A4">
      <w:pPr>
        <w:widowControl w:val="0"/>
        <w:tabs>
          <w:tab w:val="left" w:pos="1122"/>
        </w:tabs>
        <w:spacing w:before="179" w:line="240" w:lineRule="auto"/>
        <w:ind w:left="762"/>
        <w:rPr>
          <w:rFonts w:ascii="Calibri" w:eastAsia="Calibri" w:hAnsi="Calibri" w:cs="Calibri"/>
          <w:sz w:val="24"/>
          <w:szCs w:val="24"/>
        </w:rPr>
      </w:pPr>
    </w:p>
    <w:p w:rsidR="001471A4" w:rsidRDefault="001471A4">
      <w:pPr>
        <w:widowControl w:val="0"/>
        <w:tabs>
          <w:tab w:val="left" w:pos="1122"/>
        </w:tabs>
        <w:spacing w:before="179" w:line="240" w:lineRule="auto"/>
        <w:ind w:left="762"/>
        <w:rPr>
          <w:rFonts w:ascii="Calibri" w:eastAsia="Calibri" w:hAnsi="Calibri" w:cs="Calibri"/>
          <w:sz w:val="24"/>
          <w:szCs w:val="24"/>
        </w:rPr>
      </w:pPr>
    </w:p>
    <w:p w:rsidR="001471A4" w:rsidRDefault="007350BD">
      <w:pPr>
        <w:widowControl w:val="0"/>
        <w:numPr>
          <w:ilvl w:val="0"/>
          <w:numId w:val="6"/>
        </w:numPr>
        <w:tabs>
          <w:tab w:val="left" w:pos="1122"/>
        </w:tabs>
        <w:spacing w:line="240" w:lineRule="auto"/>
        <w:ind w:left="1122" w:hanging="361"/>
      </w:pPr>
      <w:r>
        <w:rPr>
          <w:rFonts w:ascii="Calibri" w:eastAsia="Calibri" w:hAnsi="Calibri" w:cs="Calibri"/>
          <w:sz w:val="24"/>
          <w:szCs w:val="24"/>
        </w:rPr>
        <w:t xml:space="preserve">Docente/s a cargo: </w:t>
      </w:r>
    </w:p>
    <w:p w:rsidR="001471A4" w:rsidRDefault="001471A4">
      <w:pPr>
        <w:widowControl w:val="0"/>
        <w:tabs>
          <w:tab w:val="left" w:pos="1122"/>
        </w:tabs>
        <w:spacing w:line="240" w:lineRule="auto"/>
        <w:ind w:left="762"/>
        <w:rPr>
          <w:rFonts w:ascii="Calibri" w:eastAsia="Calibri" w:hAnsi="Calibri" w:cs="Calibri"/>
          <w:sz w:val="24"/>
          <w:szCs w:val="24"/>
        </w:rPr>
      </w:pPr>
    </w:p>
    <w:p w:rsidR="001471A4" w:rsidRDefault="001471A4">
      <w:pPr>
        <w:widowControl w:val="0"/>
        <w:tabs>
          <w:tab w:val="left" w:pos="1122"/>
        </w:tabs>
        <w:spacing w:line="240" w:lineRule="auto"/>
        <w:ind w:left="762"/>
        <w:rPr>
          <w:rFonts w:ascii="Calibri" w:eastAsia="Calibri" w:hAnsi="Calibri" w:cs="Calibri"/>
          <w:sz w:val="24"/>
          <w:szCs w:val="24"/>
        </w:rPr>
      </w:pPr>
    </w:p>
    <w:p w:rsidR="001471A4" w:rsidRDefault="001471A4">
      <w:pPr>
        <w:widowControl w:val="0"/>
        <w:tabs>
          <w:tab w:val="left" w:pos="1122"/>
        </w:tabs>
        <w:spacing w:line="240" w:lineRule="auto"/>
        <w:ind w:left="762"/>
        <w:rPr>
          <w:rFonts w:ascii="Calibri" w:eastAsia="Calibri" w:hAnsi="Calibri" w:cs="Calibri"/>
          <w:sz w:val="24"/>
          <w:szCs w:val="24"/>
        </w:rPr>
      </w:pPr>
    </w:p>
    <w:p w:rsidR="001471A4" w:rsidRDefault="007350BD">
      <w:pPr>
        <w:widowControl w:val="0"/>
        <w:numPr>
          <w:ilvl w:val="0"/>
          <w:numId w:val="6"/>
        </w:numPr>
        <w:tabs>
          <w:tab w:val="left" w:pos="1122"/>
        </w:tabs>
        <w:spacing w:line="240" w:lineRule="auto"/>
        <w:ind w:left="1122" w:hanging="361"/>
      </w:pPr>
      <w:r>
        <w:rPr>
          <w:rFonts w:ascii="Calibri" w:eastAsia="Calibri" w:hAnsi="Calibri" w:cs="Calibri"/>
          <w:i/>
          <w:sz w:val="24"/>
          <w:szCs w:val="24"/>
        </w:rPr>
        <w:t xml:space="preserve">Completar sólo en caso de corresponder. </w:t>
      </w:r>
    </w:p>
    <w:p w:rsidR="001471A4" w:rsidRDefault="007350BD">
      <w:pPr>
        <w:widowControl w:val="0"/>
        <w:tabs>
          <w:tab w:val="left" w:pos="1122"/>
        </w:tabs>
        <w:spacing w:line="240" w:lineRule="auto"/>
        <w:ind w:left="7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Teniendo en cuenta que hay asignaturas que se dictan únicamente durante un cuatrimestre del año, solo en el caso de que esta inscripción sea una nueva postulación a los fines de completar el año de adscripción, le p</w:t>
      </w:r>
      <w:r>
        <w:rPr>
          <w:rFonts w:ascii="Calibri" w:eastAsia="Calibri" w:hAnsi="Calibri" w:cs="Calibri"/>
          <w:sz w:val="24"/>
          <w:szCs w:val="24"/>
        </w:rPr>
        <w:t xml:space="preserve">edimos que por favor indique a continuación cuál fue la asignatura en la cual fue adscriptx durante el cuatrimestre anterior: </w:t>
      </w:r>
    </w:p>
    <w:p w:rsidR="001471A4" w:rsidRDefault="001471A4">
      <w:pPr>
        <w:widowControl w:val="0"/>
        <w:tabs>
          <w:tab w:val="left" w:pos="1122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471A4" w:rsidRDefault="001471A4">
      <w:pPr>
        <w:widowControl w:val="0"/>
        <w:tabs>
          <w:tab w:val="left" w:pos="1122"/>
        </w:tabs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1471A4" w:rsidRDefault="001471A4">
      <w:pPr>
        <w:widowControl w:val="0"/>
        <w:tabs>
          <w:tab w:val="left" w:pos="1122"/>
        </w:tabs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1471A4" w:rsidRDefault="001471A4">
      <w:pPr>
        <w:widowControl w:val="0"/>
        <w:tabs>
          <w:tab w:val="left" w:pos="1122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471A4" w:rsidRDefault="001471A4">
      <w:pPr>
        <w:widowControl w:val="0"/>
        <w:tabs>
          <w:tab w:val="left" w:pos="1122"/>
        </w:tabs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1471A4" w:rsidRDefault="001471A4">
      <w:pPr>
        <w:widowControl w:val="0"/>
        <w:tabs>
          <w:tab w:val="left" w:pos="1122"/>
        </w:tabs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1471A4" w:rsidRDefault="001471A4">
      <w:pPr>
        <w:widowControl w:val="0"/>
        <w:tabs>
          <w:tab w:val="left" w:pos="1122"/>
        </w:tabs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1471A4" w:rsidRDefault="001471A4">
      <w:pPr>
        <w:widowControl w:val="0"/>
        <w:tabs>
          <w:tab w:val="left" w:pos="1122"/>
        </w:tabs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1471A4" w:rsidRDefault="001471A4" w:rsidP="003932F3">
      <w:pPr>
        <w:widowControl w:val="0"/>
        <w:tabs>
          <w:tab w:val="left" w:pos="1122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1471A4" w:rsidRDefault="007350BD">
      <w:pPr>
        <w:widowControl w:val="0"/>
        <w:tabs>
          <w:tab w:val="left" w:pos="1122"/>
        </w:tabs>
        <w:spacing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FIRMA, ACLARACIÓN Y DNI</w:t>
      </w:r>
    </w:p>
    <w:p w:rsidR="001471A4" w:rsidRDefault="001471A4"/>
    <w:sectPr w:rsidR="001471A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BD" w:rsidRDefault="007350BD">
      <w:pPr>
        <w:spacing w:line="240" w:lineRule="auto"/>
      </w:pPr>
      <w:r>
        <w:separator/>
      </w:r>
    </w:p>
  </w:endnote>
  <w:endnote w:type="continuationSeparator" w:id="0">
    <w:p w:rsidR="007350BD" w:rsidRDefault="00735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ra Thin">
    <w:charset w:val="00"/>
    <w:family w:val="auto"/>
    <w:pitch w:val="default"/>
  </w:font>
  <w:font w:name="Sair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A4" w:rsidRDefault="007350BD">
    <w:pPr>
      <w:jc w:val="right"/>
      <w:rPr>
        <w:rFonts w:ascii="Saira Thin" w:eastAsia="Saira Thin" w:hAnsi="Saira Thin" w:cs="Saira Thin"/>
        <w:sz w:val="20"/>
        <w:szCs w:val="20"/>
      </w:rPr>
    </w:pPr>
    <w:r>
      <w:rPr>
        <w:rFonts w:ascii="Saira Thin" w:eastAsia="Saira Thin" w:hAnsi="Saira Thin" w:cs="Saira Thin"/>
        <w:sz w:val="20"/>
        <w:szCs w:val="20"/>
      </w:rPr>
      <w:fldChar w:fldCharType="begin"/>
    </w:r>
    <w:r>
      <w:rPr>
        <w:rFonts w:ascii="Saira Thin" w:eastAsia="Saira Thin" w:hAnsi="Saira Thin" w:cs="Saira Thin"/>
        <w:sz w:val="20"/>
        <w:szCs w:val="20"/>
      </w:rPr>
      <w:instrText>PAGE</w:instrText>
    </w:r>
    <w:r w:rsidR="003932F3">
      <w:rPr>
        <w:rFonts w:ascii="Saira Thin" w:eastAsia="Saira Thin" w:hAnsi="Saira Thin" w:cs="Saira Thin"/>
        <w:sz w:val="20"/>
        <w:szCs w:val="20"/>
      </w:rPr>
      <w:fldChar w:fldCharType="separate"/>
    </w:r>
    <w:r w:rsidR="003932F3">
      <w:rPr>
        <w:rFonts w:ascii="Saira Thin" w:eastAsia="Saira Thin" w:hAnsi="Saira Thin" w:cs="Saira Thin"/>
        <w:noProof/>
        <w:sz w:val="20"/>
        <w:szCs w:val="20"/>
      </w:rPr>
      <w:t>2</w:t>
    </w:r>
    <w:r>
      <w:rPr>
        <w:rFonts w:ascii="Saira Thin" w:eastAsia="Saira Thin" w:hAnsi="Saira Thin" w:cs="Saira Thi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A4" w:rsidRDefault="001471A4">
    <w:pPr>
      <w:tabs>
        <w:tab w:val="center" w:pos="4252"/>
        <w:tab w:val="right" w:pos="8504"/>
      </w:tabs>
      <w:spacing w:line="240" w:lineRule="auto"/>
      <w:ind w:left="142"/>
      <w:rPr>
        <w:rFonts w:ascii="Saira Thin" w:eastAsia="Saira Thin" w:hAnsi="Saira Thin" w:cs="Saira Thin"/>
        <w:sz w:val="20"/>
        <w:szCs w:val="20"/>
      </w:rPr>
    </w:pPr>
  </w:p>
  <w:p w:rsidR="001471A4" w:rsidRDefault="007350BD">
    <w:pPr>
      <w:tabs>
        <w:tab w:val="center" w:pos="4252"/>
        <w:tab w:val="right" w:pos="8504"/>
      </w:tabs>
      <w:spacing w:line="240" w:lineRule="auto"/>
      <w:ind w:left="142"/>
      <w:rPr>
        <w:rFonts w:ascii="Saira Thin" w:eastAsia="Saira Thin" w:hAnsi="Saira Thin" w:cs="Saira Thin"/>
        <w:sz w:val="20"/>
        <w:szCs w:val="20"/>
      </w:rPr>
    </w:pPr>
    <w:r>
      <w:rPr>
        <w:rFonts w:ascii="Saira Thin" w:eastAsia="Saira Thin" w:hAnsi="Saira Thin" w:cs="Saira Thin"/>
        <w:sz w:val="20"/>
        <w:szCs w:val="20"/>
      </w:rPr>
      <w:t>campus miguelete</w:t>
    </w:r>
    <w:r>
      <w:rPr>
        <w:rFonts w:ascii="Saira" w:eastAsia="Saira" w:hAnsi="Saira" w:cs="Saira"/>
        <w:sz w:val="20"/>
        <w:szCs w:val="20"/>
      </w:rPr>
      <w:t xml:space="preserve"> </w:t>
    </w:r>
    <w:r>
      <w:rPr>
        <w:rFonts w:ascii="Saira Thin" w:eastAsia="Saira Thin" w:hAnsi="Saira Thin" w:cs="Saira Thin"/>
        <w:sz w:val="20"/>
        <w:szCs w:val="20"/>
      </w:rPr>
      <w:t>– Av. 25 de Mayo y Francia, San Martín, Buenos Aires, Argentina</w:t>
    </w:r>
  </w:p>
  <w:p w:rsidR="001471A4" w:rsidRDefault="007350BD">
    <w:pPr>
      <w:tabs>
        <w:tab w:val="center" w:pos="4252"/>
        <w:tab w:val="right" w:pos="8504"/>
      </w:tabs>
      <w:spacing w:line="480" w:lineRule="auto"/>
      <w:ind w:left="142"/>
      <w:jc w:val="both"/>
    </w:pPr>
    <w:r>
      <w:rPr>
        <w:rFonts w:ascii="Saira Thin" w:eastAsia="Saira Thin" w:hAnsi="Saira Thin" w:cs="Saira Thin"/>
        <w:sz w:val="20"/>
        <w:szCs w:val="20"/>
      </w:rPr>
      <w:t xml:space="preserve">[+54 11] 4006 1500 – humanidades@unsam.edu.ar – www.humanidades.unsam.edu.ar                   </w:t>
    </w:r>
    <w:r>
      <w:rPr>
        <w:rFonts w:ascii="Saira Thin" w:eastAsia="Saira Thin" w:hAnsi="Saira Thin" w:cs="Saira Thin"/>
        <w:sz w:val="20"/>
        <w:szCs w:val="20"/>
      </w:rPr>
      <w:fldChar w:fldCharType="begin"/>
    </w:r>
    <w:r>
      <w:rPr>
        <w:rFonts w:ascii="Saira Thin" w:eastAsia="Saira Thin" w:hAnsi="Saira Thin" w:cs="Saira Thin"/>
        <w:sz w:val="20"/>
        <w:szCs w:val="20"/>
      </w:rPr>
      <w:instrText>PAGE</w:instrText>
    </w:r>
    <w:r w:rsidR="003932F3">
      <w:rPr>
        <w:rFonts w:ascii="Saira Thin" w:eastAsia="Saira Thin" w:hAnsi="Saira Thin" w:cs="Saira Thin"/>
        <w:sz w:val="20"/>
        <w:szCs w:val="20"/>
      </w:rPr>
      <w:fldChar w:fldCharType="separate"/>
    </w:r>
    <w:r w:rsidR="003932F3">
      <w:rPr>
        <w:rFonts w:ascii="Saira Thin" w:eastAsia="Saira Thin" w:hAnsi="Saira Thin" w:cs="Saira Thin"/>
        <w:noProof/>
        <w:sz w:val="20"/>
        <w:szCs w:val="20"/>
      </w:rPr>
      <w:t>1</w:t>
    </w:r>
    <w:r>
      <w:rPr>
        <w:rFonts w:ascii="Saira Thin" w:eastAsia="Saira Thin" w:hAnsi="Saira Thin" w:cs="Saira Th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BD" w:rsidRDefault="007350BD">
      <w:pPr>
        <w:spacing w:line="240" w:lineRule="auto"/>
      </w:pPr>
      <w:r>
        <w:separator/>
      </w:r>
    </w:p>
  </w:footnote>
  <w:footnote w:type="continuationSeparator" w:id="0">
    <w:p w:rsidR="007350BD" w:rsidRDefault="007350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A4" w:rsidRDefault="007350BD"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-266697</wp:posOffset>
          </wp:positionV>
          <wp:extent cx="686753" cy="609600"/>
          <wp:effectExtent l="0" t="0" r="0" b="0"/>
          <wp:wrapSquare wrapText="bothSides" distT="0" distB="0" distL="114300" distR="114300"/>
          <wp:docPr id="6" name="image2.jpg" descr="Iso-UNSA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so-UNSAM.jpg"/>
                  <pic:cNvPicPr preferRelativeResize="0"/>
                </pic:nvPicPr>
                <pic:blipFill>
                  <a:blip r:embed="rId1"/>
                  <a:srcRect l="-5977" t="-6092" r="-5977" b="-6092"/>
                  <a:stretch>
                    <a:fillRect/>
                  </a:stretch>
                </pic:blipFill>
                <pic:spPr>
                  <a:xfrm>
                    <a:off x="0" y="0"/>
                    <a:ext cx="686753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A4" w:rsidRDefault="007350BD"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-447671</wp:posOffset>
          </wp:positionV>
          <wp:extent cx="2495550" cy="84201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5550" cy="842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F25DE"/>
    <w:multiLevelType w:val="multilevel"/>
    <w:tmpl w:val="E98067C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D11A33"/>
    <w:multiLevelType w:val="multilevel"/>
    <w:tmpl w:val="77AEC554"/>
    <w:lvl w:ilvl="0">
      <w:start w:val="1"/>
      <w:numFmt w:val="lowerLetter"/>
      <w:lvlText w:val="%1."/>
      <w:lvlJc w:val="left"/>
      <w:pPr>
        <w:ind w:left="762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63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76" w:hanging="360"/>
      </w:pPr>
    </w:lvl>
    <w:lvl w:ilvl="4">
      <w:numFmt w:val="bullet"/>
      <w:lvlText w:val="•"/>
      <w:lvlJc w:val="left"/>
      <w:pPr>
        <w:ind w:left="4248" w:hanging="360"/>
      </w:pPr>
    </w:lvl>
    <w:lvl w:ilvl="5">
      <w:numFmt w:val="bullet"/>
      <w:lvlText w:val="•"/>
      <w:lvlJc w:val="left"/>
      <w:pPr>
        <w:ind w:left="5120" w:hanging="360"/>
      </w:pPr>
    </w:lvl>
    <w:lvl w:ilvl="6">
      <w:numFmt w:val="bullet"/>
      <w:lvlText w:val="•"/>
      <w:lvlJc w:val="left"/>
      <w:pPr>
        <w:ind w:left="5992" w:hanging="360"/>
      </w:pPr>
    </w:lvl>
    <w:lvl w:ilvl="7">
      <w:numFmt w:val="bullet"/>
      <w:lvlText w:val="•"/>
      <w:lvlJc w:val="left"/>
      <w:pPr>
        <w:ind w:left="6864" w:hanging="360"/>
      </w:pPr>
    </w:lvl>
    <w:lvl w:ilvl="8">
      <w:numFmt w:val="bullet"/>
      <w:lvlText w:val="•"/>
      <w:lvlJc w:val="left"/>
      <w:pPr>
        <w:ind w:left="7736" w:hanging="360"/>
      </w:pPr>
    </w:lvl>
  </w:abstractNum>
  <w:abstractNum w:abstractNumId="2" w15:restartNumberingAfterBreak="0">
    <w:nsid w:val="556F4CD2"/>
    <w:multiLevelType w:val="multilevel"/>
    <w:tmpl w:val="BA1A280E"/>
    <w:lvl w:ilvl="0">
      <w:start w:val="1"/>
      <w:numFmt w:val="decimal"/>
      <w:lvlText w:val="%1."/>
      <w:lvlJc w:val="left"/>
      <w:pPr>
        <w:ind w:left="1122" w:hanging="36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956" w:hanging="360"/>
      </w:pPr>
    </w:lvl>
    <w:lvl w:ilvl="2">
      <w:numFmt w:val="bullet"/>
      <w:lvlText w:val="•"/>
      <w:lvlJc w:val="left"/>
      <w:pPr>
        <w:ind w:left="2792" w:hanging="360"/>
      </w:pPr>
    </w:lvl>
    <w:lvl w:ilvl="3">
      <w:numFmt w:val="bullet"/>
      <w:lvlText w:val="•"/>
      <w:lvlJc w:val="left"/>
      <w:pPr>
        <w:ind w:left="3628" w:hanging="360"/>
      </w:pPr>
    </w:lvl>
    <w:lvl w:ilvl="4">
      <w:numFmt w:val="bullet"/>
      <w:lvlText w:val="•"/>
      <w:lvlJc w:val="left"/>
      <w:pPr>
        <w:ind w:left="4464" w:hanging="360"/>
      </w:pPr>
    </w:lvl>
    <w:lvl w:ilvl="5">
      <w:numFmt w:val="bullet"/>
      <w:lvlText w:val="•"/>
      <w:lvlJc w:val="left"/>
      <w:pPr>
        <w:ind w:left="5300" w:hanging="360"/>
      </w:pPr>
    </w:lvl>
    <w:lvl w:ilvl="6">
      <w:numFmt w:val="bullet"/>
      <w:lvlText w:val="•"/>
      <w:lvlJc w:val="left"/>
      <w:pPr>
        <w:ind w:left="6136" w:hanging="360"/>
      </w:pPr>
    </w:lvl>
    <w:lvl w:ilvl="7">
      <w:numFmt w:val="bullet"/>
      <w:lvlText w:val="•"/>
      <w:lvlJc w:val="left"/>
      <w:pPr>
        <w:ind w:left="6972" w:hanging="360"/>
      </w:pPr>
    </w:lvl>
    <w:lvl w:ilvl="8">
      <w:numFmt w:val="bullet"/>
      <w:lvlText w:val="•"/>
      <w:lvlJc w:val="left"/>
      <w:pPr>
        <w:ind w:left="7808" w:hanging="360"/>
      </w:pPr>
    </w:lvl>
  </w:abstractNum>
  <w:abstractNum w:abstractNumId="3" w15:restartNumberingAfterBreak="0">
    <w:nsid w:val="59345E78"/>
    <w:multiLevelType w:val="multilevel"/>
    <w:tmpl w:val="CC7EA23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3D481B"/>
    <w:multiLevelType w:val="multilevel"/>
    <w:tmpl w:val="153AAA3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FF2990"/>
    <w:multiLevelType w:val="multilevel"/>
    <w:tmpl w:val="543ACC2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257A6B"/>
    <w:multiLevelType w:val="multilevel"/>
    <w:tmpl w:val="76506058"/>
    <w:lvl w:ilvl="0">
      <w:start w:val="1"/>
      <w:numFmt w:val="lowerLetter"/>
      <w:lvlText w:val="%1."/>
      <w:lvlJc w:val="left"/>
      <w:pPr>
        <w:ind w:left="762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63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76" w:hanging="360"/>
      </w:pPr>
    </w:lvl>
    <w:lvl w:ilvl="4">
      <w:numFmt w:val="bullet"/>
      <w:lvlText w:val="•"/>
      <w:lvlJc w:val="left"/>
      <w:pPr>
        <w:ind w:left="4248" w:hanging="360"/>
      </w:pPr>
    </w:lvl>
    <w:lvl w:ilvl="5">
      <w:numFmt w:val="bullet"/>
      <w:lvlText w:val="•"/>
      <w:lvlJc w:val="left"/>
      <w:pPr>
        <w:ind w:left="5120" w:hanging="360"/>
      </w:pPr>
    </w:lvl>
    <w:lvl w:ilvl="6">
      <w:numFmt w:val="bullet"/>
      <w:lvlText w:val="•"/>
      <w:lvlJc w:val="left"/>
      <w:pPr>
        <w:ind w:left="5992" w:hanging="360"/>
      </w:pPr>
    </w:lvl>
    <w:lvl w:ilvl="7">
      <w:numFmt w:val="bullet"/>
      <w:lvlText w:val="•"/>
      <w:lvlJc w:val="left"/>
      <w:pPr>
        <w:ind w:left="6864" w:hanging="360"/>
      </w:pPr>
    </w:lvl>
    <w:lvl w:ilvl="8">
      <w:numFmt w:val="bullet"/>
      <w:lvlText w:val="•"/>
      <w:lvlJc w:val="left"/>
      <w:pPr>
        <w:ind w:left="7736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A4"/>
    <w:rsid w:val="001471A4"/>
    <w:rsid w:val="003932F3"/>
    <w:rsid w:val="0073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8C1F"/>
  <w15:docId w15:val="{7CB455BB-FDC1-46ED-BD2D-FB0A0F5C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J8tx90IcPLYWQvkt2CUaCtvu+w==">AMUW2mUHyYEtPH5AxlBjX/5pa2lKeuUaeXn8ZJFQdkojY/4I6vS6RRweA7LJQja4BEQStqqEtGt7KW+M7mnbB+OXJ0Ef8zlTbFC9wQxxIittdrGqLbep9Mk=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Virtual EH</cp:lastModifiedBy>
  <cp:revision>2</cp:revision>
  <dcterms:created xsi:type="dcterms:W3CDTF">2022-09-30T12:39:00Z</dcterms:created>
  <dcterms:modified xsi:type="dcterms:W3CDTF">2022-09-30T12:40:00Z</dcterms:modified>
</cp:coreProperties>
</file>